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7" w:rsidRPr="00D527A3" w:rsidRDefault="00327C77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  <w:gridCol w:w="4310"/>
      </w:tblGrid>
      <w:tr w:rsidR="00C52531" w:rsidTr="004B2E8E">
        <w:tc>
          <w:tcPr>
            <w:tcW w:w="5983" w:type="dxa"/>
          </w:tcPr>
          <w:p w:rsidR="00C52531" w:rsidRDefault="00C52531" w:rsidP="00A50D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02181" cy="927652"/>
                  <wp:effectExtent l="19050" t="0" r="3169" b="0"/>
                  <wp:docPr id="5" name="Picture 1" descr="Collin County Republicans Men's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in County Republicans Men's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6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155" cy="927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</w:tcPr>
          <w:p w:rsidR="00C52531" w:rsidRPr="00C52531" w:rsidRDefault="00C52531" w:rsidP="00A50D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2531">
              <w:rPr>
                <w:rFonts w:ascii="Times New Roman" w:hAnsi="Times New Roman" w:cs="Times New Roman"/>
                <w:b/>
                <w:sz w:val="36"/>
                <w:szCs w:val="36"/>
              </w:rPr>
              <w:t>Sponsors</w:t>
            </w:r>
            <w:r w:rsidRPr="00C52531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A Unique Educational Event</w:t>
            </w:r>
          </w:p>
        </w:tc>
      </w:tr>
    </w:tbl>
    <w:p w:rsidR="00FA0B23" w:rsidRPr="00FA0B23" w:rsidRDefault="004B2E8E" w:rsidP="00030932">
      <w:pPr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327C77" w:rsidRPr="00FA0B2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Josh </w:t>
      </w:r>
      <w:proofErr w:type="spellStart"/>
      <w:r w:rsidR="00327C77" w:rsidRPr="00FA0B2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Reinstein</w:t>
      </w:r>
      <w:proofErr w:type="spellEnd"/>
      <w:r w:rsidR="00327C7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br/>
      </w:r>
      <w:r w:rsidR="00030932" w:rsidRPr="00FA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 of the Knesset Christian Allies Caucus</w:t>
      </w:r>
      <w:r w:rsidR="00327C77" w:rsidRPr="00FA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42531A" w:rsidRPr="00FA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 of the Israel Allies Foundation</w:t>
      </w:r>
      <w:r w:rsidR="00FA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Founder and Producer of the hit TV show </w:t>
      </w:r>
      <w:r w:rsidR="00FA0B23" w:rsidRPr="00FA0B2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Israel Now News</w:t>
      </w:r>
      <w:r w:rsidR="00FA0B2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br/>
      </w:r>
      <w:r w:rsidR="00FA0B23" w:rsidRPr="00FA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Named one of the "50 most influential Jews in the world" by the Jerusalem Post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  <w:gridCol w:w="462"/>
        <w:gridCol w:w="5328"/>
      </w:tblGrid>
      <w:tr w:rsidR="00B9003D" w:rsidTr="00A45946">
        <w:trPr>
          <w:jc w:val="center"/>
        </w:trPr>
        <w:tc>
          <w:tcPr>
            <w:tcW w:w="3786" w:type="dxa"/>
          </w:tcPr>
          <w:p w:rsidR="00B9003D" w:rsidRDefault="00B9003D" w:rsidP="00FD5C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3455" cy="2080592"/>
                  <wp:effectExtent l="19050" t="0" r="444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037" t="44384" r="33188" b="23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8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</w:tcPr>
          <w:p w:rsidR="00B9003D" w:rsidRDefault="00B9003D" w:rsidP="00FD5C26">
            <w:pPr>
              <w:jc w:val="center"/>
            </w:pPr>
          </w:p>
        </w:tc>
        <w:tc>
          <w:tcPr>
            <w:tcW w:w="5328" w:type="dxa"/>
          </w:tcPr>
          <w:p w:rsidR="00327C77" w:rsidRDefault="00327C77" w:rsidP="00FD5C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27C77" w:rsidRDefault="00327C77" w:rsidP="00FD5C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A0D71" w:rsidRPr="00327C77" w:rsidRDefault="004A0D71" w:rsidP="00FD5C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C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Thursday, August 8, 2019</w:t>
            </w:r>
          </w:p>
          <w:p w:rsidR="00B9003D" w:rsidRPr="00327C77" w:rsidRDefault="004A0D71" w:rsidP="00FD5C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C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Meet and Greet 6:30 PM</w:t>
            </w:r>
          </w:p>
          <w:p w:rsidR="004A0D71" w:rsidRPr="00327C77" w:rsidRDefault="004A0D71" w:rsidP="00FD5C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C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Program 7:00 PM</w:t>
            </w:r>
          </w:p>
          <w:p w:rsidR="004A0D71" w:rsidRPr="00327C77" w:rsidRDefault="004A0D71" w:rsidP="00FD5C26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  <w:p w:rsidR="004A0D71" w:rsidRPr="00327C77" w:rsidRDefault="004A0D71" w:rsidP="00FD5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Additional information contact</w:t>
            </w:r>
            <w:r w:rsidRPr="0032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Richard Dodson, President </w:t>
            </w:r>
            <w:proofErr w:type="spellStart"/>
            <w:r w:rsidRPr="0032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CCRMC</w:t>
            </w:r>
            <w:proofErr w:type="spellEnd"/>
            <w:r w:rsidRPr="00327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214-215-3838</w:t>
            </w:r>
          </w:p>
        </w:tc>
      </w:tr>
      <w:tr w:rsidR="00B9003D" w:rsidTr="00A45946">
        <w:trPr>
          <w:jc w:val="center"/>
        </w:trPr>
        <w:tc>
          <w:tcPr>
            <w:tcW w:w="3786" w:type="dxa"/>
          </w:tcPr>
          <w:p w:rsidR="00B9003D" w:rsidRDefault="00B9003D" w:rsidP="00FD5C26">
            <w:pPr>
              <w:jc w:val="center"/>
            </w:pPr>
          </w:p>
        </w:tc>
        <w:tc>
          <w:tcPr>
            <w:tcW w:w="462" w:type="dxa"/>
          </w:tcPr>
          <w:p w:rsidR="00B9003D" w:rsidRDefault="00B9003D" w:rsidP="00FD5C26">
            <w:pPr>
              <w:jc w:val="center"/>
            </w:pPr>
          </w:p>
        </w:tc>
        <w:tc>
          <w:tcPr>
            <w:tcW w:w="5328" w:type="dxa"/>
          </w:tcPr>
          <w:p w:rsidR="00B9003D" w:rsidRDefault="00B9003D" w:rsidP="00FD5C26">
            <w:pPr>
              <w:jc w:val="center"/>
            </w:pPr>
          </w:p>
        </w:tc>
      </w:tr>
    </w:tbl>
    <w:p w:rsidR="00FD5C26" w:rsidRPr="00327C77" w:rsidRDefault="00042921" w:rsidP="00FD5C2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The mission of the Christian Alliance Caucus is to build direct lines of communication, cooperation, and coordination</w:t>
      </w: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  <w:t>between the Knesset and Christian leaders around the world:</w:t>
      </w: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="00FD5C26"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To recognize</w:t>
      </w:r>
      <w:r w:rsidR="00FD5C26"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="00FD5C26" w:rsidRPr="00327C77">
        <w:rPr>
          <w:rFonts w:ascii="Arial" w:hAnsi="Arial" w:cs="Arial"/>
          <w:color w:val="000000"/>
          <w:sz w:val="20"/>
          <w:szCs w:val="20"/>
        </w:rPr>
        <w:t>the contribution that Christians in America, Europe, and around the world are making to the secu</w:t>
      </w:r>
      <w:r w:rsidR="00B6160C" w:rsidRPr="00327C77">
        <w:rPr>
          <w:rFonts w:ascii="Arial" w:hAnsi="Arial" w:cs="Arial"/>
          <w:color w:val="000000"/>
          <w:sz w:val="20"/>
          <w:szCs w:val="20"/>
        </w:rPr>
        <w:t xml:space="preserve">rity of the </w:t>
      </w:r>
      <w:r w:rsidRPr="00327C77">
        <w:rPr>
          <w:rFonts w:ascii="Arial" w:hAnsi="Arial" w:cs="Arial"/>
          <w:color w:val="000000"/>
          <w:sz w:val="20"/>
          <w:szCs w:val="20"/>
        </w:rPr>
        <w:tab/>
      </w:r>
      <w:r w:rsidR="00B6160C" w:rsidRPr="00327C77">
        <w:rPr>
          <w:rFonts w:ascii="Arial" w:hAnsi="Arial" w:cs="Arial"/>
          <w:color w:val="000000"/>
          <w:sz w:val="20"/>
          <w:szCs w:val="20"/>
        </w:rPr>
        <w:t xml:space="preserve">State of Israel and </w:t>
      </w:r>
      <w:r w:rsidR="00FD5C26" w:rsidRPr="00327C77">
        <w:rPr>
          <w:rFonts w:ascii="Arial" w:hAnsi="Arial" w:cs="Arial"/>
          <w:color w:val="000000"/>
          <w:sz w:val="20"/>
          <w:szCs w:val="20"/>
        </w:rPr>
        <w:t>to the welfare of the Jewish people.</w:t>
      </w:r>
    </w:p>
    <w:p w:rsidR="00FD5C26" w:rsidRPr="00327C77" w:rsidRDefault="00042921" w:rsidP="00FD5C2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="00FD5C26"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To bring</w:t>
      </w:r>
      <w:r w:rsidR="00FD5C26" w:rsidRPr="00327C77">
        <w:rPr>
          <w:rFonts w:ascii="Arial" w:hAnsi="Arial" w:cs="Arial"/>
          <w:color w:val="000000"/>
          <w:sz w:val="20"/>
          <w:szCs w:val="20"/>
        </w:rPr>
        <w:t xml:space="preserve"> to the attention of the population of Israel the unqualified support Christians have given, and continue to give, to </w:t>
      </w:r>
      <w:r w:rsidRPr="00327C77">
        <w:rPr>
          <w:rFonts w:ascii="Arial" w:hAnsi="Arial" w:cs="Arial"/>
          <w:color w:val="000000"/>
          <w:sz w:val="20"/>
          <w:szCs w:val="20"/>
        </w:rPr>
        <w:tab/>
      </w:r>
      <w:r w:rsidR="00FD5C26" w:rsidRPr="00327C77">
        <w:rPr>
          <w:rFonts w:ascii="Arial" w:hAnsi="Arial" w:cs="Arial"/>
          <w:color w:val="000000"/>
          <w:sz w:val="20"/>
          <w:szCs w:val="20"/>
        </w:rPr>
        <w:t>Jewish aspirations in the Holy Land.</w:t>
      </w:r>
    </w:p>
    <w:p w:rsidR="00FD5C26" w:rsidRPr="00327C77" w:rsidRDefault="00042921" w:rsidP="00FD5C2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="00FD5C26"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To provide</w:t>
      </w:r>
      <w:r w:rsidR="00FD5C26" w:rsidRPr="00327C77">
        <w:rPr>
          <w:rFonts w:ascii="Arial" w:hAnsi="Arial" w:cs="Arial"/>
          <w:color w:val="000000"/>
          <w:sz w:val="20"/>
          <w:szCs w:val="20"/>
        </w:rPr>
        <w:t> Christians in Israel with assistance in dealing with the red tape and bureaucratic issues that may arise.</w:t>
      </w:r>
    </w:p>
    <w:p w:rsidR="00FD5C26" w:rsidRPr="00B6160C" w:rsidRDefault="00042921" w:rsidP="00FD5C2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="00FD5C26" w:rsidRPr="00327C7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To reach</w:t>
      </w:r>
      <w:r w:rsidR="00FD5C26" w:rsidRPr="00327C77">
        <w:rPr>
          <w:rFonts w:ascii="Arial" w:hAnsi="Arial" w:cs="Arial"/>
          <w:color w:val="000000"/>
          <w:sz w:val="20"/>
          <w:szCs w:val="20"/>
        </w:rPr>
        <w:t> out to all Christians in order to mobilize political support for Israel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3"/>
        <w:gridCol w:w="5983"/>
      </w:tblGrid>
      <w:tr w:rsidR="00A45946" w:rsidTr="00042921">
        <w:tc>
          <w:tcPr>
            <w:tcW w:w="5983" w:type="dxa"/>
          </w:tcPr>
          <w:p w:rsidR="00A45946" w:rsidRDefault="00A45946" w:rsidP="00B9003D">
            <w:pPr>
              <w:spacing w:before="100" w:beforeAutospacing="1" w:after="24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37972" cy="1371600"/>
                  <wp:effectExtent l="19050" t="0" r="578" b="0"/>
                  <wp:docPr id="3" name="Picture 7" descr="Collin Higher Education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lin Higher Education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7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</w:tcPr>
          <w:p w:rsidR="00A45946" w:rsidRPr="00595380" w:rsidRDefault="00595380" w:rsidP="00595380">
            <w:pPr>
              <w:spacing w:before="100" w:beforeAutospacing="1" w:after="24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br/>
              <w:t>Collin Higher Education Center</w:t>
            </w:r>
            <w:r>
              <w:rPr>
                <w:rStyle w:val="Strong"/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Strong"/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br/>
            </w:r>
            <w:r w:rsidR="00A45946" w:rsidRPr="00DB729F">
              <w:rPr>
                <w:rStyle w:val="Strong"/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t>3452 Spur 399 McKinney, TX 75069</w:t>
            </w:r>
            <w:r w:rsidR="00A45946" w:rsidRPr="00A45946">
              <w:rPr>
                <w:rStyle w:val="Strong"/>
                <w:rFonts w:ascii="Arial" w:hAnsi="Arial" w:cs="Arial"/>
                <w:color w:val="000000" w:themeColor="text1"/>
                <w:sz w:val="49"/>
                <w:szCs w:val="49"/>
                <w:shd w:val="clear" w:color="auto" w:fill="FFFFFF"/>
              </w:rPr>
              <w:br/>
            </w:r>
            <w:r w:rsidR="00A45946" w:rsidRPr="00A45946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A45946" w:rsidRPr="00DB729F">
              <w:rPr>
                <w:rStyle w:val="Strong"/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t>Northeast intersection of Highway 75 at 121</w:t>
            </w:r>
          </w:p>
        </w:tc>
      </w:tr>
    </w:tbl>
    <w:p w:rsidR="00B9003D" w:rsidRPr="00A45946" w:rsidRDefault="00A45946" w:rsidP="00B9003D">
      <w:pPr>
        <w:shd w:val="clear" w:color="auto" w:fill="FFFFFF"/>
        <w:spacing w:before="100" w:beforeAutospacing="1" w:after="24" w:line="240" w:lineRule="auto"/>
        <w:jc w:val="center"/>
        <w:rPr>
          <w:rStyle w:val="Strong"/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  <w:r w:rsidRPr="00A45946">
        <w:rPr>
          <w:rStyle w:val="Strong"/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This event is co-hosted by</w:t>
      </w:r>
    </w:p>
    <w:tbl>
      <w:tblPr>
        <w:tblStyle w:val="TableGrid"/>
        <w:tblW w:w="0" w:type="auto"/>
        <w:jc w:val="center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4"/>
        <w:gridCol w:w="270"/>
        <w:gridCol w:w="5153"/>
      </w:tblGrid>
      <w:tr w:rsidR="00A45946" w:rsidRPr="00A45946" w:rsidTr="00042921">
        <w:trPr>
          <w:jc w:val="center"/>
        </w:trPr>
        <w:tc>
          <w:tcPr>
            <w:tcW w:w="5734" w:type="dxa"/>
          </w:tcPr>
          <w:p w:rsidR="00A45946" w:rsidRPr="0042531A" w:rsidRDefault="00A45946" w:rsidP="0042531A">
            <w:pPr>
              <w:spacing w:before="100" w:beforeAutospacing="1" w:after="24"/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African American Republican Club 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Golden Corridor Republican Women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Allen Area Patriots </w:t>
            </w:r>
            <w:r w:rsid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042921"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Plano Republican Women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70" w:type="dxa"/>
          </w:tcPr>
          <w:p w:rsidR="00A45946" w:rsidRPr="0042531A" w:rsidRDefault="00A45946" w:rsidP="00B9003D">
            <w:pPr>
              <w:spacing w:before="100" w:beforeAutospacing="1" w:after="24"/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53" w:type="dxa"/>
          </w:tcPr>
          <w:p w:rsidR="00042921" w:rsidRPr="0042531A" w:rsidRDefault="00A45946" w:rsidP="00A45946">
            <w:pPr>
              <w:spacing w:before="100" w:beforeAutospacing="1" w:after="24"/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Conner Harrington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Republican Women 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Heritage Ranch Republican Club </w:t>
            </w:r>
            <w:r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Collin Strong</w:t>
            </w:r>
            <w:r w:rsidR="00327C77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042921" w:rsidRPr="0042531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Republican Women North Texas</w:t>
            </w:r>
          </w:p>
        </w:tc>
      </w:tr>
    </w:tbl>
    <w:p w:rsidR="00A45946" w:rsidRDefault="00A45946" w:rsidP="00D527A3">
      <w:pPr>
        <w:shd w:val="clear" w:color="auto" w:fill="FFFFFF"/>
        <w:spacing w:before="100" w:beforeAutospacing="1" w:after="24" w:line="240" w:lineRule="auto"/>
        <w:jc w:val="center"/>
        <w:rPr>
          <w:rStyle w:val="Strong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sectPr w:rsidR="00A45946" w:rsidSect="00A4594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F13"/>
    <w:multiLevelType w:val="multilevel"/>
    <w:tmpl w:val="523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3567D"/>
    <w:multiLevelType w:val="multilevel"/>
    <w:tmpl w:val="65B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/>
  <w:defaultTabStop w:val="720"/>
  <w:characterSpacingControl w:val="doNotCompress"/>
  <w:compat/>
  <w:rsids>
    <w:rsidRoot w:val="00C315ED"/>
    <w:rsid w:val="00030932"/>
    <w:rsid w:val="00042921"/>
    <w:rsid w:val="0012127F"/>
    <w:rsid w:val="00245912"/>
    <w:rsid w:val="00327C77"/>
    <w:rsid w:val="0042531A"/>
    <w:rsid w:val="004A0D71"/>
    <w:rsid w:val="004B2E8E"/>
    <w:rsid w:val="00595380"/>
    <w:rsid w:val="005C1237"/>
    <w:rsid w:val="006B0950"/>
    <w:rsid w:val="006E2B3E"/>
    <w:rsid w:val="00A45946"/>
    <w:rsid w:val="00A50D6F"/>
    <w:rsid w:val="00B6160C"/>
    <w:rsid w:val="00B9003D"/>
    <w:rsid w:val="00BD0D39"/>
    <w:rsid w:val="00C315ED"/>
    <w:rsid w:val="00C52531"/>
    <w:rsid w:val="00D527A3"/>
    <w:rsid w:val="00DB729F"/>
    <w:rsid w:val="00DD2F25"/>
    <w:rsid w:val="00FA0B23"/>
    <w:rsid w:val="00F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15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003D"/>
    <w:rPr>
      <w:b/>
      <w:bCs/>
    </w:rPr>
  </w:style>
  <w:style w:type="table" w:styleId="TableGrid">
    <w:name w:val="Table Grid"/>
    <w:basedOn w:val="TableNormal"/>
    <w:uiPriority w:val="59"/>
    <w:rsid w:val="00B9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2019-07-18T16:20:00Z</cp:lastPrinted>
  <dcterms:created xsi:type="dcterms:W3CDTF">2019-07-18T17:08:00Z</dcterms:created>
  <dcterms:modified xsi:type="dcterms:W3CDTF">2019-07-18T19:10:00Z</dcterms:modified>
</cp:coreProperties>
</file>